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0BC" w:rsidRPr="00D2456F" w:rsidRDefault="003C30BC" w:rsidP="003C30BC">
      <w:pPr>
        <w:jc w:val="center"/>
        <w:rPr>
          <w:rFonts w:ascii="Arial" w:hAnsi="Arial" w:cs="Arial"/>
          <w:b/>
          <w:sz w:val="48"/>
          <w:szCs w:val="48"/>
        </w:rPr>
      </w:pPr>
      <w:r>
        <w:rPr>
          <w:rFonts w:ascii="Arial" w:hAnsi="Arial" w:cs="Arial"/>
          <w:b/>
          <w:sz w:val="48"/>
          <w:szCs w:val="48"/>
        </w:rPr>
        <w:t xml:space="preserve">Researching Trade </w:t>
      </w:r>
      <w:r w:rsidRPr="00D2456F">
        <w:rPr>
          <w:rFonts w:ascii="Arial" w:hAnsi="Arial" w:cs="Arial"/>
          <w:b/>
          <w:sz w:val="48"/>
          <w:szCs w:val="48"/>
        </w:rPr>
        <w:t>Programs</w:t>
      </w:r>
    </w:p>
    <w:p w:rsidR="003C30BC" w:rsidRDefault="003C30BC" w:rsidP="003C30BC">
      <w:pPr>
        <w:spacing w:after="0"/>
        <w:rPr>
          <w:rFonts w:ascii="Arial" w:hAnsi="Arial" w:cs="Arial"/>
          <w:b/>
          <w:sz w:val="24"/>
          <w:szCs w:val="24"/>
        </w:rPr>
      </w:pPr>
    </w:p>
    <w:p w:rsidR="003C30BC" w:rsidRPr="003C30BC" w:rsidRDefault="003C30BC" w:rsidP="003C30BC">
      <w:pPr>
        <w:spacing w:after="0" w:line="240" w:lineRule="auto"/>
        <w:rPr>
          <w:rFonts w:ascii="Arial" w:hAnsi="Arial" w:cs="Arial"/>
          <w:b/>
          <w:sz w:val="24"/>
          <w:szCs w:val="24"/>
        </w:rPr>
      </w:pPr>
      <w:r w:rsidRPr="003C30BC">
        <w:rPr>
          <w:rFonts w:ascii="Arial" w:hAnsi="Arial" w:cs="Arial"/>
          <w:b/>
          <w:sz w:val="24"/>
          <w:szCs w:val="24"/>
        </w:rPr>
        <w:t>Trade Occupations</w:t>
      </w:r>
    </w:p>
    <w:p w:rsidR="003C30BC" w:rsidRDefault="003C30BC" w:rsidP="003C30BC">
      <w:pPr>
        <w:spacing w:after="0" w:line="240" w:lineRule="auto"/>
        <w:jc w:val="both"/>
        <w:rPr>
          <w:rFonts w:ascii="Arial" w:hAnsi="Arial" w:cs="Arial"/>
          <w:sz w:val="24"/>
          <w:szCs w:val="24"/>
        </w:rPr>
      </w:pPr>
      <w:r w:rsidRPr="003C30BC">
        <w:rPr>
          <w:rFonts w:ascii="Arial" w:hAnsi="Arial" w:cs="Arial"/>
          <w:sz w:val="24"/>
          <w:szCs w:val="24"/>
        </w:rPr>
        <w:t xml:space="preserve">There are apprentice programs for over </w:t>
      </w:r>
      <w:r>
        <w:rPr>
          <w:rFonts w:ascii="Arial" w:hAnsi="Arial" w:cs="Arial"/>
          <w:sz w:val="24"/>
          <w:szCs w:val="24"/>
        </w:rPr>
        <w:t xml:space="preserve">hundreds of </w:t>
      </w:r>
      <w:r w:rsidRPr="003C30BC">
        <w:rPr>
          <w:rFonts w:ascii="Arial" w:hAnsi="Arial" w:cs="Arial"/>
          <w:sz w:val="24"/>
          <w:szCs w:val="24"/>
        </w:rPr>
        <w:t>occupations. The most popular are in the trades. A trade is an occupation that requires manual or mechanical skill. In trade occupations, you use your hands and tools to build, put together, repair, or make things.</w:t>
      </w:r>
    </w:p>
    <w:p w:rsidR="003C30BC" w:rsidRDefault="003C30BC" w:rsidP="003C30BC">
      <w:pPr>
        <w:spacing w:after="0" w:line="240" w:lineRule="auto"/>
        <w:jc w:val="both"/>
        <w:rPr>
          <w:rFonts w:ascii="Arial" w:hAnsi="Arial" w:cs="Arial"/>
          <w:sz w:val="24"/>
          <w:szCs w:val="24"/>
        </w:rPr>
      </w:pPr>
    </w:p>
    <w:p w:rsidR="003C30BC" w:rsidRPr="003C30BC" w:rsidRDefault="003C30BC" w:rsidP="003C30BC">
      <w:pPr>
        <w:spacing w:after="0" w:line="240" w:lineRule="auto"/>
        <w:jc w:val="both"/>
        <w:rPr>
          <w:rFonts w:ascii="Arial" w:hAnsi="Arial" w:cs="Arial"/>
          <w:sz w:val="24"/>
          <w:szCs w:val="24"/>
        </w:rPr>
      </w:pPr>
    </w:p>
    <w:p w:rsidR="003C30BC" w:rsidRPr="003C30BC" w:rsidRDefault="003C30BC" w:rsidP="003C30BC">
      <w:pPr>
        <w:spacing w:after="0" w:line="240" w:lineRule="auto"/>
        <w:rPr>
          <w:rFonts w:ascii="Arial" w:hAnsi="Arial" w:cs="Arial"/>
          <w:b/>
          <w:sz w:val="24"/>
          <w:szCs w:val="24"/>
        </w:rPr>
      </w:pPr>
      <w:r w:rsidRPr="003C30BC">
        <w:rPr>
          <w:rFonts w:ascii="Arial" w:hAnsi="Arial" w:cs="Arial"/>
          <w:b/>
          <w:sz w:val="24"/>
          <w:szCs w:val="24"/>
        </w:rPr>
        <w:t>What is Apprenticeship Training?</w:t>
      </w:r>
    </w:p>
    <w:p w:rsidR="003C30BC" w:rsidRDefault="003C30BC" w:rsidP="003C30BC">
      <w:pPr>
        <w:spacing w:after="0" w:line="240" w:lineRule="auto"/>
        <w:jc w:val="both"/>
        <w:rPr>
          <w:rFonts w:ascii="Arial" w:hAnsi="Arial" w:cs="Arial"/>
          <w:sz w:val="24"/>
          <w:szCs w:val="24"/>
        </w:rPr>
      </w:pPr>
      <w:r w:rsidRPr="003C30BC">
        <w:rPr>
          <w:rFonts w:ascii="Arial" w:hAnsi="Arial" w:cs="Arial"/>
          <w:sz w:val="24"/>
          <w:szCs w:val="24"/>
        </w:rPr>
        <w:t>Another way to learn on the job is by working as an apprentice. An apprentice is a person who works with a skilled worker. As an apprentice, you watch as the skilled worker does the job, then you do the job. This person tells you what you did right and what you need to change. This is called hands-on training because you learn by watching and doing.</w:t>
      </w:r>
    </w:p>
    <w:p w:rsidR="003C30BC" w:rsidRDefault="003C30BC" w:rsidP="003C30BC">
      <w:pPr>
        <w:spacing w:after="0" w:line="240" w:lineRule="auto"/>
        <w:jc w:val="both"/>
        <w:rPr>
          <w:rFonts w:ascii="Arial" w:hAnsi="Arial" w:cs="Arial"/>
          <w:sz w:val="24"/>
          <w:szCs w:val="24"/>
        </w:rPr>
      </w:pPr>
    </w:p>
    <w:p w:rsidR="003C30BC" w:rsidRPr="003C30BC" w:rsidRDefault="003C30BC" w:rsidP="003C30BC">
      <w:pPr>
        <w:spacing w:after="0" w:line="240" w:lineRule="auto"/>
        <w:jc w:val="both"/>
        <w:rPr>
          <w:rFonts w:ascii="Arial" w:hAnsi="Arial" w:cs="Arial"/>
          <w:sz w:val="24"/>
          <w:szCs w:val="24"/>
        </w:rPr>
      </w:pPr>
    </w:p>
    <w:p w:rsidR="003C30BC" w:rsidRPr="003C30BC" w:rsidRDefault="003C30BC" w:rsidP="003C30BC">
      <w:pPr>
        <w:spacing w:after="0" w:line="240" w:lineRule="auto"/>
        <w:rPr>
          <w:rFonts w:ascii="Arial" w:hAnsi="Arial" w:cs="Arial"/>
          <w:b/>
          <w:sz w:val="24"/>
          <w:szCs w:val="24"/>
        </w:rPr>
      </w:pPr>
      <w:r w:rsidRPr="003C30BC">
        <w:rPr>
          <w:rFonts w:ascii="Arial" w:hAnsi="Arial" w:cs="Arial"/>
          <w:b/>
          <w:sz w:val="24"/>
          <w:szCs w:val="24"/>
        </w:rPr>
        <w:t xml:space="preserve">Apprenticeship Wages </w:t>
      </w:r>
    </w:p>
    <w:p w:rsidR="003C30BC" w:rsidRDefault="003C30BC" w:rsidP="003C30BC">
      <w:pPr>
        <w:spacing w:after="0" w:line="240" w:lineRule="auto"/>
        <w:jc w:val="both"/>
        <w:rPr>
          <w:rFonts w:ascii="Arial" w:hAnsi="Arial" w:cs="Arial"/>
          <w:sz w:val="24"/>
          <w:szCs w:val="24"/>
        </w:rPr>
      </w:pPr>
      <w:r w:rsidRPr="003C30BC">
        <w:rPr>
          <w:rFonts w:ascii="Arial" w:hAnsi="Arial" w:cs="Arial"/>
          <w:sz w:val="24"/>
          <w:szCs w:val="24"/>
        </w:rPr>
        <w:t>Even though you are paid a lower wage as an apprentice, there are several advantages. First, hands-on training is a great way to learn job skills. Second, apprenticeships pay while you learn. It takes several years as an apprentice to learn a job. Once you are experienced, you can take a test</w:t>
      </w:r>
      <w:r>
        <w:rPr>
          <w:rFonts w:ascii="Arial" w:hAnsi="Arial" w:cs="Arial"/>
          <w:sz w:val="24"/>
          <w:szCs w:val="24"/>
        </w:rPr>
        <w:t xml:space="preserve"> to become a skilled worker or certify Red Seal</w:t>
      </w:r>
      <w:r w:rsidRPr="003C30BC">
        <w:rPr>
          <w:rFonts w:ascii="Arial" w:hAnsi="Arial" w:cs="Arial"/>
          <w:sz w:val="24"/>
          <w:szCs w:val="24"/>
        </w:rPr>
        <w:t xml:space="preserve">. </w:t>
      </w:r>
      <w:r>
        <w:rPr>
          <w:rFonts w:ascii="Arial" w:hAnsi="Arial" w:cs="Arial"/>
          <w:sz w:val="24"/>
          <w:szCs w:val="24"/>
        </w:rPr>
        <w:t xml:space="preserve">Red Seal individuals </w:t>
      </w:r>
      <w:r w:rsidRPr="003C30BC">
        <w:rPr>
          <w:rFonts w:ascii="Arial" w:hAnsi="Arial" w:cs="Arial"/>
          <w:sz w:val="24"/>
          <w:szCs w:val="24"/>
        </w:rPr>
        <w:t>are highly paid and respected.</w:t>
      </w:r>
    </w:p>
    <w:p w:rsidR="003C30BC" w:rsidRDefault="003C30BC" w:rsidP="003C30BC">
      <w:pPr>
        <w:spacing w:after="0" w:line="240" w:lineRule="auto"/>
        <w:jc w:val="both"/>
        <w:rPr>
          <w:rFonts w:ascii="Arial" w:hAnsi="Arial" w:cs="Arial"/>
          <w:sz w:val="24"/>
          <w:szCs w:val="24"/>
        </w:rPr>
      </w:pPr>
    </w:p>
    <w:p w:rsidR="003C30BC" w:rsidRPr="003C30BC" w:rsidRDefault="003C30BC" w:rsidP="003C30BC">
      <w:pPr>
        <w:spacing w:after="0" w:line="240" w:lineRule="auto"/>
        <w:jc w:val="both"/>
        <w:rPr>
          <w:rFonts w:ascii="Arial" w:hAnsi="Arial" w:cs="Arial"/>
          <w:sz w:val="24"/>
          <w:szCs w:val="24"/>
        </w:rPr>
      </w:pPr>
    </w:p>
    <w:p w:rsidR="003C30BC" w:rsidRPr="003C30BC" w:rsidRDefault="003C30BC" w:rsidP="003C30BC">
      <w:pPr>
        <w:spacing w:after="0" w:line="240" w:lineRule="auto"/>
        <w:jc w:val="both"/>
        <w:rPr>
          <w:rFonts w:ascii="Arial" w:hAnsi="Arial" w:cs="Arial"/>
          <w:b/>
          <w:sz w:val="24"/>
          <w:szCs w:val="24"/>
        </w:rPr>
      </w:pPr>
      <w:r w:rsidRPr="003C30BC">
        <w:rPr>
          <w:rFonts w:ascii="Arial" w:hAnsi="Arial" w:cs="Arial"/>
          <w:b/>
          <w:sz w:val="24"/>
          <w:szCs w:val="24"/>
        </w:rPr>
        <w:t>Apprenticeship Requirements</w:t>
      </w:r>
    </w:p>
    <w:p w:rsidR="003C30BC" w:rsidRDefault="003C30BC" w:rsidP="003C30BC">
      <w:pPr>
        <w:spacing w:after="0" w:line="240" w:lineRule="auto"/>
        <w:jc w:val="both"/>
        <w:rPr>
          <w:rFonts w:ascii="Arial" w:hAnsi="Arial" w:cs="Arial"/>
          <w:sz w:val="24"/>
          <w:szCs w:val="24"/>
        </w:rPr>
      </w:pPr>
      <w:r w:rsidRPr="003C30BC">
        <w:rPr>
          <w:rFonts w:ascii="Arial" w:hAnsi="Arial" w:cs="Arial"/>
          <w:sz w:val="24"/>
          <w:szCs w:val="24"/>
        </w:rPr>
        <w:t>Completing an apprenticeship program usually takes from four to six years. Most apprenticeship programs are registered through the</w:t>
      </w:r>
      <w:r>
        <w:rPr>
          <w:rFonts w:ascii="Arial" w:hAnsi="Arial" w:cs="Arial"/>
          <w:sz w:val="24"/>
          <w:szCs w:val="24"/>
        </w:rPr>
        <w:t xml:space="preserve"> </w:t>
      </w:r>
      <w:r w:rsidRPr="003C30BC">
        <w:rPr>
          <w:rStyle w:val="Emphasis"/>
          <w:rFonts w:ascii="Arial" w:hAnsi="Arial" w:cs="Arial"/>
          <w:b/>
          <w:bCs/>
          <w:i w:val="0"/>
          <w:iCs w:val="0"/>
          <w:sz w:val="24"/>
          <w:szCs w:val="24"/>
          <w:shd w:val="clear" w:color="auto" w:fill="FFFFFF"/>
        </w:rPr>
        <w:t>Industry Training Authority</w:t>
      </w:r>
      <w:r w:rsidRPr="003C30BC">
        <w:rPr>
          <w:rStyle w:val="apple-converted-space"/>
          <w:rFonts w:ascii="Arial" w:hAnsi="Arial" w:cs="Arial"/>
          <w:sz w:val="24"/>
          <w:szCs w:val="24"/>
          <w:shd w:val="clear" w:color="auto" w:fill="FFFFFF"/>
        </w:rPr>
        <w:t> </w:t>
      </w:r>
      <w:r w:rsidRPr="003C30BC">
        <w:rPr>
          <w:rFonts w:ascii="Arial" w:hAnsi="Arial" w:cs="Arial"/>
          <w:sz w:val="24"/>
          <w:szCs w:val="24"/>
          <w:shd w:val="clear" w:color="auto" w:fill="FFFFFF"/>
        </w:rPr>
        <w:t>(</w:t>
      </w:r>
      <w:r w:rsidRPr="003C30BC">
        <w:rPr>
          <w:rStyle w:val="Emphasis"/>
          <w:rFonts w:ascii="Arial" w:hAnsi="Arial" w:cs="Arial"/>
          <w:b/>
          <w:bCs/>
          <w:i w:val="0"/>
          <w:iCs w:val="0"/>
          <w:sz w:val="24"/>
          <w:szCs w:val="24"/>
          <w:shd w:val="clear" w:color="auto" w:fill="FFFFFF"/>
        </w:rPr>
        <w:t>ITA</w:t>
      </w:r>
      <w:r w:rsidRPr="003C30BC">
        <w:rPr>
          <w:rFonts w:ascii="Arial" w:hAnsi="Arial" w:cs="Arial"/>
          <w:sz w:val="24"/>
          <w:szCs w:val="24"/>
          <w:shd w:val="clear" w:color="auto" w:fill="FFFFFF"/>
        </w:rPr>
        <w:t>)</w:t>
      </w:r>
      <w:r w:rsidRPr="003C30BC">
        <w:rPr>
          <w:rFonts w:ascii="Arial" w:hAnsi="Arial" w:cs="Arial"/>
          <w:sz w:val="24"/>
          <w:szCs w:val="24"/>
        </w:rPr>
        <w:t>. Apprentices who finis</w:t>
      </w:r>
      <w:r>
        <w:rPr>
          <w:rFonts w:ascii="Arial" w:hAnsi="Arial" w:cs="Arial"/>
          <w:sz w:val="24"/>
          <w:szCs w:val="24"/>
        </w:rPr>
        <w:t>h</w:t>
      </w:r>
      <w:r w:rsidRPr="003C30BC">
        <w:rPr>
          <w:rFonts w:ascii="Arial" w:hAnsi="Arial" w:cs="Arial"/>
          <w:sz w:val="24"/>
          <w:szCs w:val="24"/>
        </w:rPr>
        <w:t xml:space="preserve"> their program receive certificates from the</w:t>
      </w:r>
      <w:r>
        <w:rPr>
          <w:rFonts w:ascii="Arial" w:hAnsi="Arial" w:cs="Arial"/>
          <w:sz w:val="24"/>
          <w:szCs w:val="24"/>
        </w:rPr>
        <w:t xml:space="preserve"> ITA</w:t>
      </w:r>
      <w:r w:rsidRPr="003C30BC">
        <w:rPr>
          <w:rFonts w:ascii="Arial" w:hAnsi="Arial" w:cs="Arial"/>
          <w:sz w:val="24"/>
          <w:szCs w:val="24"/>
        </w:rPr>
        <w:t>. These certificates are valuable when looking for a job.</w:t>
      </w:r>
    </w:p>
    <w:p w:rsidR="003C30BC" w:rsidRPr="003C30BC" w:rsidRDefault="003C30BC" w:rsidP="003C30BC">
      <w:pPr>
        <w:spacing w:after="0" w:line="240" w:lineRule="auto"/>
        <w:jc w:val="both"/>
        <w:rPr>
          <w:rFonts w:ascii="Arial" w:hAnsi="Arial" w:cs="Arial"/>
          <w:sz w:val="24"/>
          <w:szCs w:val="24"/>
        </w:rPr>
      </w:pPr>
    </w:p>
    <w:p w:rsidR="003C30BC" w:rsidRDefault="003C30BC" w:rsidP="003C30BC">
      <w:pPr>
        <w:spacing w:after="0" w:line="240" w:lineRule="auto"/>
        <w:jc w:val="both"/>
        <w:rPr>
          <w:rFonts w:ascii="Arial" w:hAnsi="Arial" w:cs="Arial"/>
          <w:b/>
          <w:sz w:val="24"/>
          <w:szCs w:val="24"/>
        </w:rPr>
      </w:pPr>
    </w:p>
    <w:p w:rsidR="003C30BC" w:rsidRPr="003C30BC" w:rsidRDefault="003C30BC" w:rsidP="003C30BC">
      <w:pPr>
        <w:spacing w:after="0" w:line="240" w:lineRule="auto"/>
        <w:jc w:val="both"/>
        <w:rPr>
          <w:rFonts w:ascii="Arial" w:hAnsi="Arial" w:cs="Arial"/>
          <w:sz w:val="24"/>
          <w:szCs w:val="24"/>
        </w:rPr>
      </w:pPr>
      <w:r>
        <w:rPr>
          <w:rFonts w:ascii="Arial" w:hAnsi="Arial" w:cs="Arial"/>
          <w:b/>
          <w:sz w:val="24"/>
          <w:szCs w:val="24"/>
        </w:rPr>
        <w:t xml:space="preserve">Examples of Apprenticeship Trade Programs </w:t>
      </w:r>
      <w:r>
        <w:rPr>
          <w:rFonts w:ascii="Arial" w:hAnsi="Arial" w:cs="Arial"/>
          <w:sz w:val="24"/>
          <w:szCs w:val="24"/>
          <w:shd w:val="clear" w:color="auto" w:fill="FFFFFF"/>
        </w:rPr>
        <w:t xml:space="preserve">- </w:t>
      </w:r>
      <w:r w:rsidRPr="003C30BC">
        <w:rPr>
          <w:rFonts w:ascii="Arial" w:hAnsi="Arial" w:cs="Arial"/>
          <w:sz w:val="24"/>
          <w:szCs w:val="24"/>
          <w:shd w:val="clear" w:color="auto" w:fill="FFFFFF"/>
        </w:rPr>
        <w:t xml:space="preserve">website link: </w:t>
      </w:r>
      <w:hyperlink r:id="rId8" w:history="1">
        <w:r w:rsidRPr="00E076DE">
          <w:rPr>
            <w:rStyle w:val="Hyperlink"/>
            <w:rFonts w:ascii="Arial" w:hAnsi="Arial" w:cs="Arial"/>
            <w:sz w:val="24"/>
            <w:szCs w:val="24"/>
          </w:rPr>
          <w:t>http://www.itabc.ca/</w:t>
        </w:r>
      </w:hyperlink>
    </w:p>
    <w:p w:rsidR="003C30BC" w:rsidRDefault="003C30BC" w:rsidP="003C30BC">
      <w:pPr>
        <w:spacing w:after="0" w:line="240" w:lineRule="auto"/>
        <w:ind w:right="-360"/>
        <w:jc w:val="both"/>
        <w:rPr>
          <w:rFonts w:ascii="Arial" w:hAnsi="Arial" w:cs="Arial"/>
          <w:sz w:val="24"/>
          <w:szCs w:val="24"/>
          <w:shd w:val="clear" w:color="auto" w:fill="FFFFFF"/>
        </w:rPr>
      </w:pPr>
      <w:r w:rsidRPr="003C30BC">
        <w:rPr>
          <w:rFonts w:ascii="Arial" w:hAnsi="Arial" w:cs="Arial"/>
          <w:sz w:val="24"/>
          <w:szCs w:val="24"/>
        </w:rPr>
        <w:t xml:space="preserve">It is important to know which jobs require apprenticeship training. </w:t>
      </w:r>
      <w:r w:rsidRPr="003C30BC">
        <w:rPr>
          <w:rFonts w:ascii="Arial" w:hAnsi="Arial" w:cs="Arial"/>
          <w:sz w:val="24"/>
          <w:szCs w:val="24"/>
          <w:shd w:val="clear" w:color="auto" w:fill="FFFFFF"/>
        </w:rPr>
        <w:t>The</w:t>
      </w:r>
      <w:r w:rsidRPr="003C30BC">
        <w:rPr>
          <w:rStyle w:val="apple-converted-space"/>
          <w:rFonts w:ascii="Arial" w:hAnsi="Arial" w:cs="Arial"/>
          <w:sz w:val="24"/>
          <w:szCs w:val="24"/>
          <w:shd w:val="clear" w:color="auto" w:fill="FFFFFF"/>
        </w:rPr>
        <w:t> </w:t>
      </w:r>
      <w:r w:rsidRPr="003C30BC">
        <w:rPr>
          <w:rStyle w:val="Emphasis"/>
          <w:rFonts w:ascii="Arial" w:hAnsi="Arial" w:cs="Arial"/>
          <w:b/>
          <w:bCs/>
          <w:i w:val="0"/>
          <w:iCs w:val="0"/>
          <w:sz w:val="24"/>
          <w:szCs w:val="24"/>
          <w:shd w:val="clear" w:color="auto" w:fill="FFFFFF"/>
        </w:rPr>
        <w:t>Industry Training Authority</w:t>
      </w:r>
      <w:r w:rsidRPr="003C30BC">
        <w:rPr>
          <w:rStyle w:val="apple-converted-space"/>
          <w:rFonts w:ascii="Arial" w:hAnsi="Arial" w:cs="Arial"/>
          <w:sz w:val="24"/>
          <w:szCs w:val="24"/>
          <w:shd w:val="clear" w:color="auto" w:fill="FFFFFF"/>
        </w:rPr>
        <w:t> </w:t>
      </w:r>
      <w:r w:rsidRPr="003C30BC">
        <w:rPr>
          <w:rFonts w:ascii="Arial" w:hAnsi="Arial" w:cs="Arial"/>
          <w:sz w:val="24"/>
          <w:szCs w:val="24"/>
          <w:shd w:val="clear" w:color="auto" w:fill="FFFFFF"/>
        </w:rPr>
        <w:t>(</w:t>
      </w:r>
      <w:r w:rsidRPr="003C30BC">
        <w:rPr>
          <w:rStyle w:val="Emphasis"/>
          <w:rFonts w:ascii="Arial" w:hAnsi="Arial" w:cs="Arial"/>
          <w:b/>
          <w:bCs/>
          <w:i w:val="0"/>
          <w:iCs w:val="0"/>
          <w:sz w:val="24"/>
          <w:szCs w:val="24"/>
          <w:shd w:val="clear" w:color="auto" w:fill="FFFFFF"/>
        </w:rPr>
        <w:t>ITA</w:t>
      </w:r>
      <w:r w:rsidRPr="003C30BC">
        <w:rPr>
          <w:rFonts w:ascii="Arial" w:hAnsi="Arial" w:cs="Arial"/>
          <w:sz w:val="24"/>
          <w:szCs w:val="24"/>
          <w:shd w:val="clear" w:color="auto" w:fill="FFFFFF"/>
        </w:rPr>
        <w:t xml:space="preserve">) manages the apprenticeship system and certifies skilled </w:t>
      </w:r>
      <w:proofErr w:type="gramStart"/>
      <w:r w:rsidRPr="003C30BC">
        <w:rPr>
          <w:rFonts w:ascii="Arial" w:hAnsi="Arial" w:cs="Arial"/>
          <w:sz w:val="24"/>
          <w:szCs w:val="24"/>
          <w:shd w:val="clear" w:color="auto" w:fill="FFFFFF"/>
        </w:rPr>
        <w:t>trades</w:t>
      </w:r>
      <w:proofErr w:type="gramEnd"/>
      <w:r w:rsidRPr="003C30BC">
        <w:rPr>
          <w:rFonts w:ascii="Arial" w:hAnsi="Arial" w:cs="Arial"/>
          <w:sz w:val="24"/>
          <w:szCs w:val="24"/>
          <w:shd w:val="clear" w:color="auto" w:fill="FFFFFF"/>
        </w:rPr>
        <w:t xml:space="preserve"> people in BC. </w:t>
      </w:r>
      <w:r w:rsidRPr="003C30BC">
        <w:rPr>
          <w:rFonts w:ascii="Arial" w:hAnsi="Arial" w:cs="Arial"/>
          <w:sz w:val="24"/>
          <w:szCs w:val="24"/>
        </w:rPr>
        <w:t xml:space="preserve">The </w:t>
      </w:r>
      <w:r w:rsidRPr="003C30BC">
        <w:rPr>
          <w:rFonts w:ascii="Arial" w:hAnsi="Arial" w:cs="Arial"/>
          <w:sz w:val="24"/>
          <w:szCs w:val="24"/>
          <w:shd w:val="clear" w:color="auto" w:fill="FFFFFF"/>
        </w:rPr>
        <w:t>Industry Training Authority manages over one-hundred trade programs in BC, forty-nine which are Red Seal.</w:t>
      </w:r>
      <w:r>
        <w:rPr>
          <w:rFonts w:ascii="Arial" w:hAnsi="Arial" w:cs="Arial"/>
          <w:sz w:val="24"/>
          <w:szCs w:val="24"/>
          <w:shd w:val="clear" w:color="auto" w:fill="FFFFFF"/>
        </w:rPr>
        <w:t xml:space="preserve"> </w:t>
      </w:r>
    </w:p>
    <w:p w:rsidR="003C30BC" w:rsidRPr="003C30BC" w:rsidRDefault="003C30BC" w:rsidP="003C30BC">
      <w:pPr>
        <w:spacing w:after="0" w:line="240" w:lineRule="auto"/>
        <w:ind w:right="-360"/>
        <w:jc w:val="both"/>
        <w:rPr>
          <w:rFonts w:ascii="Arial" w:hAnsi="Arial" w:cs="Arial"/>
          <w:sz w:val="24"/>
          <w:szCs w:val="24"/>
          <w:shd w:val="clear" w:color="auto" w:fill="FFFFFF"/>
        </w:rPr>
      </w:pPr>
    </w:p>
    <w:p w:rsidR="003C30BC" w:rsidRPr="003C30BC" w:rsidRDefault="003C30BC" w:rsidP="003C30BC">
      <w:pPr>
        <w:pStyle w:val="ListParagraph"/>
        <w:numPr>
          <w:ilvl w:val="0"/>
          <w:numId w:val="1"/>
        </w:numPr>
        <w:spacing w:after="0" w:line="240" w:lineRule="auto"/>
        <w:ind w:right="-630"/>
        <w:jc w:val="both"/>
        <w:rPr>
          <w:rFonts w:ascii="Arial" w:hAnsi="Arial" w:cs="Arial"/>
          <w:sz w:val="24"/>
          <w:szCs w:val="24"/>
          <w:shd w:val="clear" w:color="auto" w:fill="FFFFFF"/>
        </w:rPr>
      </w:pPr>
      <w:r w:rsidRPr="003C30BC">
        <w:rPr>
          <w:rFonts w:ascii="Arial" w:hAnsi="Arial" w:cs="Arial"/>
          <w:sz w:val="24"/>
          <w:szCs w:val="24"/>
          <w:shd w:val="clear" w:color="auto" w:fill="FFFFFF"/>
        </w:rPr>
        <w:t xml:space="preserve">Go to Find a Trade </w:t>
      </w:r>
      <w:hyperlink r:id="rId9" w:history="1">
        <w:r w:rsidRPr="003C30BC">
          <w:rPr>
            <w:rStyle w:val="Hyperlink"/>
            <w:rFonts w:ascii="Arial" w:hAnsi="Arial" w:cs="Arial"/>
            <w:sz w:val="24"/>
            <w:szCs w:val="24"/>
            <w:shd w:val="clear" w:color="auto" w:fill="FFFFFF"/>
          </w:rPr>
          <w:t>http://www.itabc.ca/discover-apprenticeship-programs/search-programs</w:t>
        </w:r>
      </w:hyperlink>
    </w:p>
    <w:p w:rsidR="003C30BC" w:rsidRDefault="003C30BC" w:rsidP="003C30BC">
      <w:pPr>
        <w:pStyle w:val="ListParagraph"/>
        <w:numPr>
          <w:ilvl w:val="0"/>
          <w:numId w:val="1"/>
        </w:numPr>
        <w:spacing w:after="0" w:line="240" w:lineRule="auto"/>
        <w:ind w:right="-630"/>
        <w:jc w:val="both"/>
        <w:rPr>
          <w:rFonts w:ascii="Arial" w:hAnsi="Arial" w:cs="Arial"/>
          <w:sz w:val="24"/>
          <w:szCs w:val="24"/>
          <w:shd w:val="clear" w:color="auto" w:fill="FFFFFF"/>
        </w:rPr>
      </w:pPr>
      <w:r w:rsidRPr="003C30BC">
        <w:rPr>
          <w:rFonts w:ascii="Arial" w:hAnsi="Arial" w:cs="Arial"/>
          <w:sz w:val="24"/>
          <w:szCs w:val="24"/>
          <w:shd w:val="clear" w:color="auto" w:fill="FFFFFF"/>
        </w:rPr>
        <w:t>Research 2 different trade areas</w:t>
      </w:r>
      <w:r>
        <w:rPr>
          <w:rFonts w:ascii="Arial" w:hAnsi="Arial" w:cs="Arial"/>
          <w:sz w:val="24"/>
          <w:szCs w:val="24"/>
          <w:shd w:val="clear" w:color="auto" w:fill="FFFFFF"/>
        </w:rPr>
        <w:t xml:space="preserve"> (one Trade area must a Red Seal ) given by your teacher </w:t>
      </w:r>
      <w:r w:rsidRPr="003C30BC">
        <w:rPr>
          <w:rFonts w:ascii="Arial" w:hAnsi="Arial" w:cs="Arial"/>
          <w:sz w:val="24"/>
          <w:szCs w:val="24"/>
          <w:shd w:val="clear" w:color="auto" w:fill="FFFFFF"/>
        </w:rPr>
        <w:t xml:space="preserve"> </w:t>
      </w:r>
    </w:p>
    <w:p w:rsidR="003C30BC" w:rsidRDefault="003C30BC" w:rsidP="003C30BC">
      <w:pPr>
        <w:spacing w:after="0" w:line="240" w:lineRule="auto"/>
        <w:ind w:right="-630"/>
        <w:jc w:val="both"/>
        <w:rPr>
          <w:rFonts w:ascii="Arial" w:hAnsi="Arial" w:cs="Arial"/>
          <w:sz w:val="24"/>
          <w:szCs w:val="24"/>
          <w:shd w:val="clear" w:color="auto" w:fill="FFFFFF"/>
        </w:rPr>
      </w:pPr>
    </w:p>
    <w:p w:rsidR="003C30BC" w:rsidRPr="003C30BC" w:rsidRDefault="003C30BC" w:rsidP="003C30BC">
      <w:pPr>
        <w:pStyle w:val="ListParagraph"/>
        <w:numPr>
          <w:ilvl w:val="0"/>
          <w:numId w:val="2"/>
        </w:numPr>
        <w:spacing w:after="0" w:line="240" w:lineRule="auto"/>
        <w:ind w:right="-630"/>
        <w:jc w:val="both"/>
        <w:rPr>
          <w:rFonts w:ascii="Arial" w:hAnsi="Arial" w:cs="Arial"/>
          <w:sz w:val="24"/>
          <w:szCs w:val="24"/>
          <w:shd w:val="clear" w:color="auto" w:fill="FFFFFF"/>
        </w:rPr>
      </w:pPr>
      <w:r>
        <w:rPr>
          <w:rFonts w:ascii="Arial" w:hAnsi="Arial" w:cs="Arial"/>
          <w:sz w:val="24"/>
          <w:szCs w:val="24"/>
          <w:shd w:val="clear" w:color="auto" w:fill="FFFFFF"/>
        </w:rPr>
        <w:t>Red Seal Trade:</w:t>
      </w:r>
      <w:r>
        <w:rPr>
          <w:rFonts w:ascii="Arial" w:hAnsi="Arial" w:cs="Arial"/>
          <w:b/>
          <w:sz w:val="24"/>
          <w:szCs w:val="24"/>
          <w:u w:val="single"/>
          <w:shd w:val="clear" w:color="auto" w:fill="FFFFFF"/>
        </w:rPr>
        <w:tab/>
      </w:r>
      <w:r>
        <w:rPr>
          <w:rFonts w:ascii="Arial" w:hAnsi="Arial" w:cs="Arial"/>
          <w:b/>
          <w:sz w:val="24"/>
          <w:szCs w:val="24"/>
          <w:u w:val="single"/>
          <w:shd w:val="clear" w:color="auto" w:fill="FFFFFF"/>
        </w:rPr>
        <w:tab/>
      </w:r>
      <w:r>
        <w:rPr>
          <w:rFonts w:ascii="Arial" w:hAnsi="Arial" w:cs="Arial"/>
          <w:b/>
          <w:sz w:val="24"/>
          <w:szCs w:val="24"/>
          <w:u w:val="single"/>
          <w:shd w:val="clear" w:color="auto" w:fill="FFFFFF"/>
        </w:rPr>
        <w:tab/>
      </w:r>
      <w:r>
        <w:rPr>
          <w:rFonts w:ascii="Arial" w:hAnsi="Arial" w:cs="Arial"/>
          <w:b/>
          <w:sz w:val="24"/>
          <w:szCs w:val="24"/>
          <w:u w:val="single"/>
          <w:shd w:val="clear" w:color="auto" w:fill="FFFFFF"/>
        </w:rPr>
        <w:tab/>
      </w:r>
      <w:r>
        <w:rPr>
          <w:rFonts w:ascii="Arial" w:hAnsi="Arial" w:cs="Arial"/>
          <w:b/>
          <w:sz w:val="24"/>
          <w:szCs w:val="24"/>
          <w:u w:val="single"/>
          <w:shd w:val="clear" w:color="auto" w:fill="FFFFFF"/>
        </w:rPr>
        <w:tab/>
      </w:r>
      <w:r>
        <w:rPr>
          <w:rFonts w:ascii="Arial" w:hAnsi="Arial" w:cs="Arial"/>
          <w:b/>
          <w:sz w:val="24"/>
          <w:szCs w:val="24"/>
          <w:u w:val="single"/>
          <w:shd w:val="clear" w:color="auto" w:fill="FFFFFF"/>
        </w:rPr>
        <w:tab/>
      </w:r>
      <w:r>
        <w:rPr>
          <w:rFonts w:ascii="Arial" w:hAnsi="Arial" w:cs="Arial"/>
          <w:b/>
          <w:sz w:val="24"/>
          <w:szCs w:val="24"/>
          <w:u w:val="single"/>
          <w:shd w:val="clear" w:color="auto" w:fill="FFFFFF"/>
        </w:rPr>
        <w:tab/>
      </w:r>
      <w:r>
        <w:rPr>
          <w:rFonts w:ascii="Arial" w:hAnsi="Arial" w:cs="Arial"/>
          <w:b/>
          <w:sz w:val="24"/>
          <w:szCs w:val="24"/>
          <w:u w:val="single"/>
          <w:shd w:val="clear" w:color="auto" w:fill="FFFFFF"/>
        </w:rPr>
        <w:tab/>
      </w:r>
      <w:r>
        <w:rPr>
          <w:rFonts w:ascii="Arial" w:hAnsi="Arial" w:cs="Arial"/>
          <w:b/>
          <w:sz w:val="24"/>
          <w:szCs w:val="24"/>
          <w:u w:val="single"/>
          <w:shd w:val="clear" w:color="auto" w:fill="FFFFFF"/>
        </w:rPr>
        <w:tab/>
      </w:r>
    </w:p>
    <w:p w:rsidR="003C30BC" w:rsidRDefault="003C30BC" w:rsidP="003C30BC">
      <w:pPr>
        <w:pStyle w:val="ListParagraph"/>
        <w:spacing w:after="0" w:line="240" w:lineRule="auto"/>
        <w:ind w:left="1080" w:right="-630"/>
        <w:jc w:val="both"/>
        <w:rPr>
          <w:rFonts w:ascii="Arial" w:hAnsi="Arial" w:cs="Arial"/>
          <w:sz w:val="24"/>
          <w:szCs w:val="24"/>
          <w:shd w:val="clear" w:color="auto" w:fill="FFFFFF"/>
        </w:rPr>
      </w:pPr>
    </w:p>
    <w:p w:rsidR="003C30BC" w:rsidRPr="003C30BC" w:rsidRDefault="003C30BC" w:rsidP="003C30BC">
      <w:pPr>
        <w:pStyle w:val="ListParagraph"/>
        <w:numPr>
          <w:ilvl w:val="0"/>
          <w:numId w:val="2"/>
        </w:numPr>
        <w:spacing w:after="0" w:line="240" w:lineRule="auto"/>
        <w:ind w:right="-630"/>
        <w:jc w:val="both"/>
        <w:rPr>
          <w:rFonts w:ascii="Arial" w:hAnsi="Arial" w:cs="Arial"/>
          <w:sz w:val="24"/>
          <w:szCs w:val="24"/>
          <w:shd w:val="clear" w:color="auto" w:fill="FFFFFF"/>
        </w:rPr>
      </w:pPr>
      <w:r>
        <w:rPr>
          <w:rFonts w:ascii="Arial" w:hAnsi="Arial" w:cs="Arial"/>
          <w:sz w:val="24"/>
          <w:szCs w:val="24"/>
          <w:shd w:val="clear" w:color="auto" w:fill="FFFFFF"/>
        </w:rPr>
        <w:t>Other Trade Non-Red Seal:</w:t>
      </w:r>
      <w:r>
        <w:rPr>
          <w:rFonts w:ascii="Arial" w:hAnsi="Arial" w:cs="Arial"/>
          <w:b/>
          <w:sz w:val="24"/>
          <w:szCs w:val="24"/>
          <w:u w:val="single"/>
          <w:shd w:val="clear" w:color="auto" w:fill="FFFFFF"/>
        </w:rPr>
        <w:tab/>
      </w:r>
      <w:r>
        <w:rPr>
          <w:rFonts w:ascii="Arial" w:hAnsi="Arial" w:cs="Arial"/>
          <w:b/>
          <w:sz w:val="24"/>
          <w:szCs w:val="24"/>
          <w:u w:val="single"/>
          <w:shd w:val="clear" w:color="auto" w:fill="FFFFFF"/>
        </w:rPr>
        <w:tab/>
      </w:r>
      <w:r>
        <w:rPr>
          <w:rFonts w:ascii="Arial" w:hAnsi="Arial" w:cs="Arial"/>
          <w:b/>
          <w:sz w:val="24"/>
          <w:szCs w:val="24"/>
          <w:u w:val="single"/>
          <w:shd w:val="clear" w:color="auto" w:fill="FFFFFF"/>
        </w:rPr>
        <w:tab/>
      </w:r>
      <w:r>
        <w:rPr>
          <w:rFonts w:ascii="Arial" w:hAnsi="Arial" w:cs="Arial"/>
          <w:b/>
          <w:sz w:val="24"/>
          <w:szCs w:val="24"/>
          <w:u w:val="single"/>
          <w:shd w:val="clear" w:color="auto" w:fill="FFFFFF"/>
        </w:rPr>
        <w:tab/>
      </w:r>
      <w:r>
        <w:rPr>
          <w:rFonts w:ascii="Arial" w:hAnsi="Arial" w:cs="Arial"/>
          <w:b/>
          <w:sz w:val="24"/>
          <w:szCs w:val="24"/>
          <w:u w:val="single"/>
          <w:shd w:val="clear" w:color="auto" w:fill="FFFFFF"/>
        </w:rPr>
        <w:tab/>
      </w:r>
      <w:r>
        <w:rPr>
          <w:rFonts w:ascii="Arial" w:hAnsi="Arial" w:cs="Arial"/>
          <w:b/>
          <w:sz w:val="24"/>
          <w:szCs w:val="24"/>
          <w:u w:val="single"/>
          <w:shd w:val="clear" w:color="auto" w:fill="FFFFFF"/>
        </w:rPr>
        <w:tab/>
      </w:r>
      <w:r>
        <w:rPr>
          <w:rFonts w:ascii="Arial" w:hAnsi="Arial" w:cs="Arial"/>
          <w:b/>
          <w:sz w:val="24"/>
          <w:szCs w:val="24"/>
          <w:u w:val="single"/>
          <w:shd w:val="clear" w:color="auto" w:fill="FFFFFF"/>
        </w:rPr>
        <w:tab/>
      </w:r>
    </w:p>
    <w:sectPr w:rsidR="003C30BC" w:rsidRPr="003C30BC" w:rsidSect="003C30BC">
      <w:headerReference w:type="even" r:id="rId10"/>
      <w:headerReference w:type="default" r:id="rId11"/>
      <w:footerReference w:type="even" r:id="rId12"/>
      <w:footerReference w:type="default" r:id="rId13"/>
      <w:headerReference w:type="first" r:id="rId14"/>
      <w:footerReference w:type="first" r:id="rId15"/>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0BC" w:rsidRDefault="003C30BC" w:rsidP="003C30BC">
      <w:pPr>
        <w:spacing w:after="0" w:line="240" w:lineRule="auto"/>
      </w:pPr>
      <w:r>
        <w:separator/>
      </w:r>
    </w:p>
  </w:endnote>
  <w:endnote w:type="continuationSeparator" w:id="0">
    <w:p w:rsidR="003C30BC" w:rsidRDefault="003C30BC" w:rsidP="003C3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516" w:rsidRDefault="006C35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516" w:rsidRDefault="006C35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516" w:rsidRDefault="006C3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0BC" w:rsidRDefault="003C30BC" w:rsidP="003C30BC">
      <w:pPr>
        <w:spacing w:after="0" w:line="240" w:lineRule="auto"/>
      </w:pPr>
      <w:r>
        <w:separator/>
      </w:r>
    </w:p>
  </w:footnote>
  <w:footnote w:type="continuationSeparator" w:id="0">
    <w:p w:rsidR="003C30BC" w:rsidRDefault="003C30BC" w:rsidP="003C3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516" w:rsidRDefault="006C3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0BC" w:rsidRPr="003C30BC" w:rsidRDefault="006C3516" w:rsidP="003C30BC">
    <w:pPr>
      <w:pStyle w:val="Header"/>
      <w:jc w:val="center"/>
      <w:rPr>
        <w:rStyle w:val="Emphasis"/>
        <w:rFonts w:ascii="Arial" w:hAnsi="Arial" w:cs="Arial"/>
        <w:b/>
        <w:bCs/>
        <w:i w:val="0"/>
        <w:iCs w:val="0"/>
        <w:caps/>
        <w:sz w:val="24"/>
        <w:szCs w:val="24"/>
        <w:shd w:val="clear" w:color="auto" w:fill="FFFFFF"/>
        <w:lang w:val="en-CA"/>
      </w:rPr>
    </w:pPr>
    <w:r>
      <w:rPr>
        <w:rStyle w:val="Emphasis"/>
        <w:rFonts w:ascii="Arial" w:hAnsi="Arial" w:cs="Arial"/>
        <w:b/>
        <w:bCs/>
        <w:i w:val="0"/>
        <w:iCs w:val="0"/>
        <w:caps/>
        <w:sz w:val="24"/>
        <w:szCs w:val="24"/>
        <w:shd w:val="clear" w:color="auto" w:fill="FFFFFF"/>
        <w:lang w:val="en-CA"/>
      </w:rPr>
      <w:t xml:space="preserve">Career </w:t>
    </w:r>
    <w:r w:rsidR="003C30BC" w:rsidRPr="003C30BC">
      <w:rPr>
        <w:rStyle w:val="Emphasis"/>
        <w:rFonts w:ascii="Arial" w:hAnsi="Arial" w:cs="Arial"/>
        <w:b/>
        <w:bCs/>
        <w:i w:val="0"/>
        <w:iCs w:val="0"/>
        <w:caps/>
        <w:sz w:val="24"/>
        <w:szCs w:val="24"/>
        <w:shd w:val="clear" w:color="auto" w:fill="FFFFFF"/>
        <w:lang w:val="en-CA"/>
      </w:rPr>
      <w:t>Life</w:t>
    </w:r>
    <w:r>
      <w:rPr>
        <w:rStyle w:val="Emphasis"/>
        <w:rFonts w:ascii="Arial" w:hAnsi="Arial" w:cs="Arial"/>
        <w:b/>
        <w:bCs/>
        <w:i w:val="0"/>
        <w:iCs w:val="0"/>
        <w:caps/>
        <w:sz w:val="24"/>
        <w:szCs w:val="24"/>
        <w:shd w:val="clear" w:color="auto" w:fill="FFFFFF"/>
        <w:lang w:val="en-CA"/>
      </w:rPr>
      <w:t xml:space="preserve"> </w:t>
    </w:r>
    <w:r>
      <w:rPr>
        <w:rStyle w:val="Emphasis"/>
        <w:rFonts w:ascii="Arial" w:hAnsi="Arial" w:cs="Arial"/>
        <w:b/>
        <w:bCs/>
        <w:i w:val="0"/>
        <w:iCs w:val="0"/>
        <w:caps/>
        <w:sz w:val="24"/>
        <w:szCs w:val="24"/>
        <w:shd w:val="clear" w:color="auto" w:fill="FFFFFF"/>
        <w:lang w:val="en-CA"/>
      </w:rPr>
      <w:t>education</w:t>
    </w:r>
    <w:bookmarkStart w:id="0" w:name="_GoBack"/>
    <w:bookmarkEnd w:id="0"/>
    <w:r w:rsidR="003C30BC" w:rsidRPr="003C30BC">
      <w:rPr>
        <w:rStyle w:val="Emphasis"/>
        <w:rFonts w:ascii="Arial" w:hAnsi="Arial" w:cs="Arial"/>
        <w:b/>
        <w:bCs/>
        <w:i w:val="0"/>
        <w:iCs w:val="0"/>
        <w:caps/>
        <w:sz w:val="24"/>
        <w:szCs w:val="24"/>
        <w:shd w:val="clear" w:color="auto" w:fill="FFFFFF"/>
        <w:lang w:val="en-CA"/>
      </w:rPr>
      <w:t xml:space="preserve"> </w:t>
    </w:r>
  </w:p>
  <w:p w:rsidR="003C30BC" w:rsidRDefault="003C30BC" w:rsidP="003C30BC">
    <w:pPr>
      <w:pStyle w:val="Header"/>
      <w:jc w:val="center"/>
      <w:rPr>
        <w:rStyle w:val="Emphasis"/>
        <w:rFonts w:ascii="Arial" w:hAnsi="Arial" w:cs="Arial"/>
        <w:b/>
        <w:bCs/>
        <w:i w:val="0"/>
        <w:iCs w:val="0"/>
        <w:sz w:val="24"/>
        <w:szCs w:val="24"/>
        <w:shd w:val="clear" w:color="auto" w:fill="FFFFFF"/>
        <w:lang w:val="en-CA"/>
      </w:rPr>
    </w:pPr>
  </w:p>
  <w:p w:rsidR="003C30BC" w:rsidRPr="003C30BC" w:rsidRDefault="003C30BC" w:rsidP="003C30BC">
    <w:pPr>
      <w:pStyle w:val="Header"/>
      <w:jc w:val="right"/>
      <w:rPr>
        <w:u w:val="single"/>
        <w:lang w:val="en-CA"/>
      </w:rPr>
    </w:pPr>
    <w:r>
      <w:rPr>
        <w:rStyle w:val="Emphasis"/>
        <w:rFonts w:ascii="Arial" w:hAnsi="Arial" w:cs="Arial"/>
        <w:b/>
        <w:bCs/>
        <w:i w:val="0"/>
        <w:iCs w:val="0"/>
        <w:sz w:val="24"/>
        <w:szCs w:val="24"/>
        <w:shd w:val="clear" w:color="auto" w:fill="FFFFFF"/>
        <w:lang w:val="en-CA"/>
      </w:rPr>
      <w:t xml:space="preserve">Name: </w:t>
    </w:r>
    <w:r>
      <w:rPr>
        <w:rStyle w:val="Emphasis"/>
        <w:rFonts w:ascii="Arial" w:hAnsi="Arial" w:cs="Arial"/>
        <w:b/>
        <w:bCs/>
        <w:i w:val="0"/>
        <w:iCs w:val="0"/>
        <w:sz w:val="24"/>
        <w:szCs w:val="24"/>
        <w:u w:val="single"/>
        <w:shd w:val="clear" w:color="auto" w:fill="FFFFFF"/>
        <w:lang w:val="en-CA"/>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516" w:rsidRDefault="006C3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CB6ECE"/>
    <w:multiLevelType w:val="hybridMultilevel"/>
    <w:tmpl w:val="1932E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3852D5"/>
    <w:multiLevelType w:val="hybridMultilevel"/>
    <w:tmpl w:val="2AD0C25A"/>
    <w:lvl w:ilvl="0" w:tplc="E836E5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0BC"/>
    <w:rsid w:val="003C30BC"/>
    <w:rsid w:val="006C3516"/>
    <w:rsid w:val="00A0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D640E"/>
  <w15:chartTrackingRefBased/>
  <w15:docId w15:val="{801F12FA-926E-4167-83DF-E71A9A23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0BC"/>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30BC"/>
  </w:style>
  <w:style w:type="character" w:styleId="Hyperlink">
    <w:name w:val="Hyperlink"/>
    <w:basedOn w:val="DefaultParagraphFont"/>
    <w:uiPriority w:val="99"/>
    <w:unhideWhenUsed/>
    <w:rsid w:val="003C30BC"/>
    <w:rPr>
      <w:color w:val="0000FF"/>
      <w:u w:val="single"/>
    </w:rPr>
  </w:style>
  <w:style w:type="character" w:styleId="Emphasis">
    <w:name w:val="Emphasis"/>
    <w:basedOn w:val="DefaultParagraphFont"/>
    <w:uiPriority w:val="20"/>
    <w:qFormat/>
    <w:rsid w:val="003C30BC"/>
    <w:rPr>
      <w:i/>
      <w:iCs/>
    </w:rPr>
  </w:style>
  <w:style w:type="paragraph" w:styleId="ListParagraph">
    <w:name w:val="List Paragraph"/>
    <w:basedOn w:val="Normal"/>
    <w:uiPriority w:val="34"/>
    <w:qFormat/>
    <w:rsid w:val="003C30BC"/>
    <w:pPr>
      <w:ind w:left="720"/>
      <w:contextualSpacing/>
    </w:pPr>
  </w:style>
  <w:style w:type="paragraph" w:styleId="Header">
    <w:name w:val="header"/>
    <w:basedOn w:val="Normal"/>
    <w:link w:val="HeaderChar"/>
    <w:uiPriority w:val="99"/>
    <w:unhideWhenUsed/>
    <w:rsid w:val="003C3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0BC"/>
    <w:rPr>
      <w:rFonts w:asciiTheme="minorHAnsi" w:hAnsiTheme="minorHAnsi"/>
      <w:sz w:val="22"/>
    </w:rPr>
  </w:style>
  <w:style w:type="paragraph" w:styleId="Footer">
    <w:name w:val="footer"/>
    <w:basedOn w:val="Normal"/>
    <w:link w:val="FooterChar"/>
    <w:uiPriority w:val="99"/>
    <w:unhideWhenUsed/>
    <w:rsid w:val="003C3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0BC"/>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bc.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abc.ca/discover-apprenticeship-programs/search-program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315BE-0F1A-44B8-BD78-C131BE83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 Kermode</dc:creator>
  <cp:keywords/>
  <dc:description/>
  <cp:lastModifiedBy>Tanya Clift</cp:lastModifiedBy>
  <cp:revision>2</cp:revision>
  <dcterms:created xsi:type="dcterms:W3CDTF">2017-12-07T19:36:00Z</dcterms:created>
  <dcterms:modified xsi:type="dcterms:W3CDTF">2017-12-07T19:36:00Z</dcterms:modified>
</cp:coreProperties>
</file>