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 </w:t>
        <w:tab/>
        <w:tab/>
        <w:tab/>
        <w:t xml:space="preserve">CLE 10 Resume Rubric  </w:t>
        <w:tab/>
        <w:tab/>
        <w:tab/>
        <w:t xml:space="preserve">          Date: ____________</w:t>
      </w:r>
    </w:p>
    <w:tbl>
      <w:tblPr>
        <w:tblStyle w:val="Table1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285"/>
        <w:gridCol w:w="810"/>
        <w:gridCol w:w="855"/>
        <w:gridCol w:w="825"/>
        <w:gridCol w:w="810"/>
        <w:gridCol w:w="810"/>
        <w:gridCol w:w="4110"/>
        <w:tblGridChange w:id="0">
          <w:tblGrid>
            <w:gridCol w:w="1440"/>
            <w:gridCol w:w="3285"/>
            <w:gridCol w:w="810"/>
            <w:gridCol w:w="855"/>
            <w:gridCol w:w="825"/>
            <w:gridCol w:w="810"/>
            <w:gridCol w:w="810"/>
            <w:gridCol w:w="411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 Completion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Info, Correct Headings, References,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contact info, appropriate headings organized in a logical way (most-least important and most-least recent). All important headings including references are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Visual Appearance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Neatness, use of negative space, “readability”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more than 2 conservative/readable fonts at a good size, important headings more emphasized, easy to jump to sections &amp; information, straightforward use of bullet points and tables, not too empty or too busy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Statements /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Highlights relevant professional skills. Use of transferable skills. Talks yourself up. Use of dynamic verbs.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Spelling /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Perfect spelling, proper capitalization and punctuation, no texting language, not too wordy, straight to the point note-form language.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 </w:t>
        <w:tab/>
        <w:tab/>
        <w:tab/>
        <w:t xml:space="preserve">CLE 10 Resume Rubric  </w:t>
        <w:tab/>
        <w:tab/>
        <w:tab/>
        <w:t xml:space="preserve">          Date: ____________</w:t>
      </w:r>
    </w:p>
    <w:tbl>
      <w:tblPr>
        <w:tblStyle w:val="Table2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285"/>
        <w:gridCol w:w="810"/>
        <w:gridCol w:w="855"/>
        <w:gridCol w:w="825"/>
        <w:gridCol w:w="810"/>
        <w:gridCol w:w="810"/>
        <w:gridCol w:w="4110"/>
        <w:tblGridChange w:id="0">
          <w:tblGrid>
            <w:gridCol w:w="1440"/>
            <w:gridCol w:w="3285"/>
            <w:gridCol w:w="810"/>
            <w:gridCol w:w="855"/>
            <w:gridCol w:w="825"/>
            <w:gridCol w:w="810"/>
            <w:gridCol w:w="810"/>
            <w:gridCol w:w="411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 Completion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Info, Correct Headings, References,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contact info, appropriate headings organized in a logical way (most-least important and most-least recent). All important headings including references are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Visual Appearance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Neatness, use of negative space, “readability”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more than 2 conservative/readable fonts at a good size, important headings more emphasized, easy to jump to sections &amp; information, straightforward use of bullet points and tables, not too empty or too busy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Statements /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Highlights relevant professional skills. Use of transferable skills. Talks yourself up. Use of dynamic verbs.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Spelling /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Perfect spelling, proper capitalization and punctuation, no texting language, not too wordy, straight to the point note-form language.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