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6F" w:rsidRDefault="00A105B4" w:rsidP="00A105B4">
      <w:pPr>
        <w:pStyle w:val="Title"/>
      </w:pPr>
      <w:proofErr w:type="spellStart"/>
      <w:r>
        <w:t>Worksafe</w:t>
      </w:r>
      <w:proofErr w:type="spellEnd"/>
      <w:r>
        <w:t xml:space="preserve"> Poster Assignment</w:t>
      </w:r>
    </w:p>
    <w:p w:rsidR="00951FD0" w:rsidRPr="00951FD0" w:rsidRDefault="00951FD0" w:rsidP="00951FD0"/>
    <w:p w:rsidR="00A105B4" w:rsidRPr="00951FD0" w:rsidRDefault="00951FD0" w:rsidP="00A105B4">
      <w:pPr>
        <w:rPr>
          <w:sz w:val="28"/>
          <w:szCs w:val="28"/>
        </w:rPr>
      </w:pPr>
      <w:r>
        <w:rPr>
          <w:b/>
          <w:sz w:val="28"/>
          <w:szCs w:val="28"/>
        </w:rPr>
        <w:t xml:space="preserve">Part One: </w:t>
      </w:r>
      <w:r w:rsidR="006B3495">
        <w:rPr>
          <w:sz w:val="28"/>
          <w:szCs w:val="28"/>
        </w:rPr>
        <w:t>C</w:t>
      </w:r>
      <w:r w:rsidR="00A105B4" w:rsidRPr="00951FD0">
        <w:rPr>
          <w:sz w:val="28"/>
          <w:szCs w:val="28"/>
        </w:rPr>
        <w:t xml:space="preserve">reate a poster </w:t>
      </w:r>
      <w:r w:rsidRPr="00951FD0">
        <w:rPr>
          <w:sz w:val="28"/>
          <w:szCs w:val="28"/>
        </w:rPr>
        <w:t xml:space="preserve">(8 ½ x 11) </w:t>
      </w:r>
      <w:r w:rsidR="00A105B4" w:rsidRPr="00951FD0">
        <w:rPr>
          <w:sz w:val="28"/>
          <w:szCs w:val="28"/>
        </w:rPr>
        <w:t xml:space="preserve">on </w:t>
      </w:r>
      <w:r w:rsidR="00A105B4" w:rsidRPr="00951FD0">
        <w:rPr>
          <w:b/>
          <w:sz w:val="28"/>
          <w:szCs w:val="28"/>
        </w:rPr>
        <w:t>one</w:t>
      </w:r>
      <w:r w:rsidR="00A105B4" w:rsidRPr="00951FD0">
        <w:rPr>
          <w:sz w:val="28"/>
          <w:szCs w:val="28"/>
        </w:rPr>
        <w:t xml:space="preserve"> of the following </w:t>
      </w:r>
      <w:r w:rsidRPr="00951FD0">
        <w:rPr>
          <w:sz w:val="28"/>
          <w:szCs w:val="28"/>
        </w:rPr>
        <w:t>Major Causes of Injury</w:t>
      </w:r>
      <w:r w:rsidR="00A105B4" w:rsidRPr="00951FD0">
        <w:rPr>
          <w:sz w:val="28"/>
          <w:szCs w:val="28"/>
        </w:rPr>
        <w:t>:</w:t>
      </w:r>
    </w:p>
    <w:p w:rsidR="00A105B4" w:rsidRPr="00951FD0" w:rsidRDefault="00A105B4" w:rsidP="00A105B4">
      <w:pPr>
        <w:pStyle w:val="ListParagraph"/>
        <w:numPr>
          <w:ilvl w:val="1"/>
          <w:numId w:val="1"/>
        </w:numPr>
        <w:rPr>
          <w:sz w:val="28"/>
          <w:szCs w:val="28"/>
        </w:rPr>
      </w:pPr>
      <w:r w:rsidRPr="00951FD0">
        <w:rPr>
          <w:sz w:val="28"/>
          <w:szCs w:val="28"/>
        </w:rPr>
        <w:t>Slips, Trips and Falls</w:t>
      </w:r>
    </w:p>
    <w:p w:rsidR="00A105B4" w:rsidRPr="00951FD0" w:rsidRDefault="00A105B4" w:rsidP="00A105B4">
      <w:pPr>
        <w:pStyle w:val="ListParagraph"/>
        <w:numPr>
          <w:ilvl w:val="1"/>
          <w:numId w:val="1"/>
        </w:numPr>
        <w:rPr>
          <w:sz w:val="28"/>
          <w:szCs w:val="28"/>
        </w:rPr>
      </w:pPr>
      <w:r w:rsidRPr="00951FD0">
        <w:rPr>
          <w:sz w:val="28"/>
          <w:szCs w:val="28"/>
        </w:rPr>
        <w:t>Improper use of equipment</w:t>
      </w:r>
    </w:p>
    <w:p w:rsidR="00A105B4" w:rsidRPr="00951FD0" w:rsidRDefault="00A105B4" w:rsidP="00A105B4">
      <w:pPr>
        <w:pStyle w:val="ListParagraph"/>
        <w:numPr>
          <w:ilvl w:val="1"/>
          <w:numId w:val="1"/>
        </w:numPr>
        <w:rPr>
          <w:sz w:val="28"/>
          <w:szCs w:val="28"/>
        </w:rPr>
      </w:pPr>
      <w:r w:rsidRPr="00951FD0">
        <w:rPr>
          <w:sz w:val="28"/>
          <w:szCs w:val="28"/>
        </w:rPr>
        <w:t>Not turning off power when repairing equipment</w:t>
      </w:r>
    </w:p>
    <w:p w:rsidR="00A105B4" w:rsidRPr="00951FD0" w:rsidRDefault="00A105B4" w:rsidP="00A105B4">
      <w:pPr>
        <w:pStyle w:val="ListParagraph"/>
        <w:numPr>
          <w:ilvl w:val="1"/>
          <w:numId w:val="1"/>
        </w:numPr>
        <w:rPr>
          <w:sz w:val="28"/>
          <w:szCs w:val="28"/>
        </w:rPr>
      </w:pPr>
      <w:r w:rsidRPr="00951FD0">
        <w:rPr>
          <w:sz w:val="28"/>
          <w:szCs w:val="28"/>
        </w:rPr>
        <w:t>Being struck by a falling object</w:t>
      </w:r>
    </w:p>
    <w:p w:rsidR="00A105B4" w:rsidRPr="00951FD0" w:rsidRDefault="00A105B4" w:rsidP="00A105B4">
      <w:pPr>
        <w:pStyle w:val="ListParagraph"/>
        <w:numPr>
          <w:ilvl w:val="1"/>
          <w:numId w:val="1"/>
        </w:numPr>
        <w:rPr>
          <w:sz w:val="28"/>
          <w:szCs w:val="28"/>
        </w:rPr>
      </w:pPr>
      <w:r w:rsidRPr="00951FD0">
        <w:rPr>
          <w:sz w:val="28"/>
          <w:szCs w:val="28"/>
        </w:rPr>
        <w:t>Improper use or storage of chemicals and other hazardous materials</w:t>
      </w:r>
    </w:p>
    <w:p w:rsidR="00A105B4" w:rsidRPr="00951FD0" w:rsidRDefault="00A105B4" w:rsidP="00A105B4">
      <w:pPr>
        <w:pStyle w:val="ListParagraph"/>
        <w:numPr>
          <w:ilvl w:val="1"/>
          <w:numId w:val="1"/>
        </w:numPr>
        <w:rPr>
          <w:sz w:val="28"/>
          <w:szCs w:val="28"/>
        </w:rPr>
      </w:pPr>
      <w:r w:rsidRPr="00951FD0">
        <w:rPr>
          <w:sz w:val="28"/>
          <w:szCs w:val="28"/>
        </w:rPr>
        <w:t>Improper handling of sharp objects (knives, glass, woodworking tools)</w:t>
      </w:r>
    </w:p>
    <w:p w:rsidR="00A105B4" w:rsidRPr="00951FD0" w:rsidRDefault="00A105B4" w:rsidP="00A105B4">
      <w:pPr>
        <w:pStyle w:val="ListParagraph"/>
        <w:numPr>
          <w:ilvl w:val="1"/>
          <w:numId w:val="1"/>
        </w:numPr>
        <w:rPr>
          <w:sz w:val="28"/>
          <w:szCs w:val="28"/>
        </w:rPr>
      </w:pPr>
      <w:r w:rsidRPr="00951FD0">
        <w:rPr>
          <w:sz w:val="28"/>
          <w:szCs w:val="28"/>
        </w:rPr>
        <w:t>Faulty equipment</w:t>
      </w:r>
    </w:p>
    <w:p w:rsidR="00A105B4" w:rsidRPr="00951FD0" w:rsidRDefault="00A105B4" w:rsidP="00951FD0">
      <w:pPr>
        <w:rPr>
          <w:sz w:val="28"/>
          <w:szCs w:val="28"/>
        </w:rPr>
      </w:pPr>
    </w:p>
    <w:p w:rsidR="00951FD0" w:rsidRPr="00951FD0" w:rsidRDefault="00951FD0" w:rsidP="00951FD0">
      <w:pPr>
        <w:rPr>
          <w:sz w:val="28"/>
          <w:szCs w:val="28"/>
        </w:rPr>
      </w:pPr>
      <w:r>
        <w:rPr>
          <w:b/>
          <w:sz w:val="28"/>
          <w:szCs w:val="28"/>
        </w:rPr>
        <w:t xml:space="preserve">Part Two: </w:t>
      </w:r>
      <w:r w:rsidRPr="00951FD0">
        <w:rPr>
          <w:sz w:val="28"/>
          <w:szCs w:val="28"/>
        </w:rPr>
        <w:t>Pretend the poster will be used to increase awareness of risks in the workplace as well as provide ways to prevent the particular injury.  The poster should address the following criteria:</w:t>
      </w:r>
    </w:p>
    <w:p w:rsidR="00951FD0" w:rsidRPr="00951FD0" w:rsidRDefault="00951FD0" w:rsidP="00951FD0">
      <w:pPr>
        <w:pStyle w:val="ListParagraph"/>
        <w:numPr>
          <w:ilvl w:val="0"/>
          <w:numId w:val="5"/>
        </w:numPr>
        <w:rPr>
          <w:sz w:val="28"/>
          <w:szCs w:val="28"/>
        </w:rPr>
      </w:pPr>
      <w:r w:rsidRPr="00951FD0">
        <w:rPr>
          <w:sz w:val="28"/>
          <w:szCs w:val="28"/>
        </w:rPr>
        <w:t>The cause of injury should be the first thing that jumps out off the page to the viewer</w:t>
      </w:r>
    </w:p>
    <w:p w:rsidR="00951FD0" w:rsidRPr="00951FD0" w:rsidRDefault="00951FD0" w:rsidP="00951FD0">
      <w:pPr>
        <w:pStyle w:val="ListParagraph"/>
        <w:numPr>
          <w:ilvl w:val="0"/>
          <w:numId w:val="5"/>
        </w:numPr>
        <w:rPr>
          <w:sz w:val="28"/>
          <w:szCs w:val="28"/>
        </w:rPr>
      </w:pPr>
      <w:r w:rsidRPr="00951FD0">
        <w:rPr>
          <w:sz w:val="28"/>
          <w:szCs w:val="28"/>
        </w:rPr>
        <w:t>Hazards associated with workplace are identified</w:t>
      </w:r>
    </w:p>
    <w:p w:rsidR="00951FD0" w:rsidRPr="00951FD0" w:rsidRDefault="00951FD0" w:rsidP="00951FD0">
      <w:pPr>
        <w:pStyle w:val="ListParagraph"/>
        <w:numPr>
          <w:ilvl w:val="0"/>
          <w:numId w:val="5"/>
        </w:numPr>
        <w:rPr>
          <w:sz w:val="28"/>
          <w:szCs w:val="28"/>
        </w:rPr>
      </w:pPr>
      <w:r w:rsidRPr="00951FD0">
        <w:rPr>
          <w:sz w:val="28"/>
          <w:szCs w:val="28"/>
        </w:rPr>
        <w:t>Ways to limit the risks associated with the hazardous workplace situation</w:t>
      </w:r>
    </w:p>
    <w:p w:rsidR="00951FD0" w:rsidRPr="00951FD0" w:rsidRDefault="00951FD0" w:rsidP="00951FD0">
      <w:pPr>
        <w:pStyle w:val="ListParagraph"/>
        <w:numPr>
          <w:ilvl w:val="0"/>
          <w:numId w:val="5"/>
        </w:numPr>
        <w:rPr>
          <w:sz w:val="28"/>
          <w:szCs w:val="28"/>
        </w:rPr>
      </w:pPr>
      <w:r w:rsidRPr="00951FD0">
        <w:rPr>
          <w:sz w:val="28"/>
          <w:szCs w:val="28"/>
        </w:rPr>
        <w:t>Workers’ rights are identified regarding the unsafe work</w:t>
      </w:r>
    </w:p>
    <w:p w:rsidR="00951FD0" w:rsidRPr="00951FD0" w:rsidRDefault="00951FD0" w:rsidP="00951FD0">
      <w:pPr>
        <w:pStyle w:val="ListParagraph"/>
        <w:numPr>
          <w:ilvl w:val="0"/>
          <w:numId w:val="5"/>
        </w:numPr>
        <w:rPr>
          <w:sz w:val="28"/>
          <w:szCs w:val="28"/>
        </w:rPr>
      </w:pPr>
      <w:r w:rsidRPr="00951FD0">
        <w:rPr>
          <w:sz w:val="28"/>
          <w:szCs w:val="28"/>
        </w:rPr>
        <w:t>Employers’ right</w:t>
      </w:r>
      <w:r w:rsidR="004D17E3">
        <w:rPr>
          <w:sz w:val="28"/>
          <w:szCs w:val="28"/>
        </w:rPr>
        <w:t>s</w:t>
      </w:r>
      <w:bookmarkStart w:id="0" w:name="_GoBack"/>
      <w:bookmarkEnd w:id="0"/>
      <w:r w:rsidRPr="00951FD0">
        <w:rPr>
          <w:sz w:val="28"/>
          <w:szCs w:val="28"/>
        </w:rPr>
        <w:t xml:space="preserve"> are identified regarding the unsafe work</w:t>
      </w:r>
    </w:p>
    <w:sectPr w:rsidR="00951FD0" w:rsidRPr="0095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0070B"/>
    <w:multiLevelType w:val="hybridMultilevel"/>
    <w:tmpl w:val="3BAE0F42"/>
    <w:lvl w:ilvl="0" w:tplc="409AA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5582C"/>
    <w:multiLevelType w:val="hybridMultilevel"/>
    <w:tmpl w:val="D6DC4B50"/>
    <w:lvl w:ilvl="0" w:tplc="BC385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714EE6"/>
    <w:multiLevelType w:val="hybridMultilevel"/>
    <w:tmpl w:val="48BA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C7C85"/>
    <w:multiLevelType w:val="hybridMultilevel"/>
    <w:tmpl w:val="9CFE3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B23A2"/>
    <w:multiLevelType w:val="hybridMultilevel"/>
    <w:tmpl w:val="C4BE403E"/>
    <w:lvl w:ilvl="0" w:tplc="AB94F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B4"/>
    <w:rsid w:val="0017666F"/>
    <w:rsid w:val="004D17E3"/>
    <w:rsid w:val="006B3495"/>
    <w:rsid w:val="00951FD0"/>
    <w:rsid w:val="00A1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E23F-849C-4A7A-B372-AD0FB71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05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5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Martin</dc:creator>
  <cp:keywords/>
  <dc:description/>
  <cp:lastModifiedBy>Tanya Martin</cp:lastModifiedBy>
  <cp:revision>2</cp:revision>
  <dcterms:created xsi:type="dcterms:W3CDTF">2015-02-04T21:25:00Z</dcterms:created>
  <dcterms:modified xsi:type="dcterms:W3CDTF">2015-02-04T21:45:00Z</dcterms:modified>
</cp:coreProperties>
</file>